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2E6F24" w14:textId="77777777" w:rsidR="0006080B" w:rsidRDefault="0006080B">
      <w:pPr>
        <w:pStyle w:val="normal0"/>
        <w:widowControl w:val="0"/>
        <w:rPr>
          <w:b/>
          <w:sz w:val="20"/>
          <w:szCs w:val="20"/>
        </w:rPr>
      </w:pPr>
    </w:p>
    <w:p w14:paraId="1B6A5FCB" w14:textId="77777777" w:rsidR="001541AB" w:rsidRDefault="0042355C">
      <w:pPr>
        <w:pStyle w:val="normal0"/>
        <w:widowControl w:val="0"/>
      </w:pPr>
      <w:r>
        <w:rPr>
          <w:b/>
          <w:sz w:val="20"/>
          <w:szCs w:val="20"/>
        </w:rPr>
        <w:t>Dear Parents and Players:</w:t>
      </w:r>
    </w:p>
    <w:p w14:paraId="5AE9AC90" w14:textId="77777777" w:rsidR="001541AB" w:rsidRDefault="001541AB">
      <w:pPr>
        <w:pStyle w:val="normal0"/>
        <w:widowControl w:val="0"/>
      </w:pPr>
    </w:p>
    <w:p w14:paraId="518DE488" w14:textId="77777777" w:rsidR="001541AB" w:rsidRDefault="0042355C">
      <w:pPr>
        <w:pStyle w:val="normal0"/>
        <w:widowControl w:val="0"/>
        <w:jc w:val="both"/>
      </w:pPr>
      <w:r>
        <w:rPr>
          <w:b/>
          <w:i/>
          <w:sz w:val="20"/>
          <w:szCs w:val="20"/>
        </w:rPr>
        <w:t xml:space="preserve">The purpose of this letter is to outline the New Trier </w:t>
      </w:r>
      <w:r w:rsidR="00015A2B">
        <w:rPr>
          <w:b/>
          <w:i/>
          <w:sz w:val="20"/>
          <w:szCs w:val="20"/>
        </w:rPr>
        <w:t xml:space="preserve">Youth </w:t>
      </w:r>
      <w:r w:rsidR="00C019CD">
        <w:rPr>
          <w:b/>
          <w:i/>
          <w:sz w:val="20"/>
          <w:szCs w:val="20"/>
        </w:rPr>
        <w:t>Travel Baseball (NTYT</w:t>
      </w:r>
      <w:r>
        <w:rPr>
          <w:b/>
          <w:i/>
          <w:sz w:val="20"/>
          <w:szCs w:val="20"/>
        </w:rPr>
        <w:t xml:space="preserve">B) Summer Travel Program conditions for eligibility and attendance policies.  Please read this carefully and bring a signed copy of this letter to the first day of your tryout. </w:t>
      </w:r>
    </w:p>
    <w:p w14:paraId="4B85158A" w14:textId="77777777" w:rsidR="001541AB" w:rsidRDefault="001541AB">
      <w:pPr>
        <w:pStyle w:val="normal0"/>
        <w:widowControl w:val="0"/>
        <w:jc w:val="both"/>
      </w:pPr>
    </w:p>
    <w:p w14:paraId="4B982AB2" w14:textId="77777777" w:rsidR="001541AB" w:rsidRDefault="0042355C">
      <w:pPr>
        <w:pStyle w:val="normal0"/>
        <w:widowControl w:val="0"/>
        <w:jc w:val="both"/>
      </w:pPr>
      <w:r>
        <w:rPr>
          <w:sz w:val="20"/>
          <w:szCs w:val="20"/>
        </w:rPr>
        <w:t>Th</w:t>
      </w:r>
      <w:r w:rsidR="00C019CD">
        <w:rPr>
          <w:sz w:val="20"/>
          <w:szCs w:val="20"/>
        </w:rPr>
        <w:t>e goal of NTYT</w:t>
      </w:r>
      <w:r>
        <w:rPr>
          <w:sz w:val="20"/>
          <w:szCs w:val="20"/>
        </w:rPr>
        <w:t>B program is to provide our advanced players with a more competitive baseball experience.  Tryouts are conducted prior to the start of the season to ensure each player is place on a team commensurate with his abilities.  Ideally, we look to accommodate all players who demonstrate the ability to play at this advanced level.  However, as each team is limited to a maximum of 12 players, there may not be enough slots to accommodate everyone and cuts may need to be made.  Please be assured that all efforts are made to ensure roster decisions are made as fairly and equitably as possible.</w:t>
      </w:r>
    </w:p>
    <w:p w14:paraId="27AAC728" w14:textId="77777777" w:rsidR="001541AB" w:rsidRDefault="001541AB">
      <w:pPr>
        <w:pStyle w:val="normal0"/>
        <w:widowControl w:val="0"/>
        <w:jc w:val="both"/>
      </w:pPr>
    </w:p>
    <w:p w14:paraId="5DA710DD" w14:textId="77777777" w:rsidR="001541AB" w:rsidRDefault="0042355C">
      <w:pPr>
        <w:pStyle w:val="normal0"/>
        <w:widowControl w:val="0"/>
        <w:jc w:val="both"/>
      </w:pPr>
      <w:r>
        <w:rPr>
          <w:b/>
          <w:sz w:val="20"/>
          <w:szCs w:val="20"/>
        </w:rPr>
        <w:t>Eligibility Requirements:</w:t>
      </w:r>
    </w:p>
    <w:p w14:paraId="6D3EC520" w14:textId="77777777" w:rsidR="001541AB" w:rsidRDefault="0042355C">
      <w:pPr>
        <w:pStyle w:val="normal0"/>
        <w:widowControl w:val="0"/>
        <w:jc w:val="both"/>
      </w:pPr>
      <w:r>
        <w:rPr>
          <w:sz w:val="20"/>
          <w:szCs w:val="20"/>
        </w:rPr>
        <w:t>All players selected to the NT</w:t>
      </w:r>
      <w:r w:rsidR="00C019CD">
        <w:rPr>
          <w:sz w:val="20"/>
          <w:szCs w:val="20"/>
        </w:rPr>
        <w:t>Y</w:t>
      </w:r>
      <w:r>
        <w:rPr>
          <w:sz w:val="20"/>
          <w:szCs w:val="20"/>
        </w:rPr>
        <w:t>TB program are obligated to the following:</w:t>
      </w:r>
    </w:p>
    <w:p w14:paraId="1C1D4A79" w14:textId="26C35E26" w:rsidR="001541AB" w:rsidRDefault="00015A2B">
      <w:pPr>
        <w:pStyle w:val="normal0"/>
        <w:widowControl w:val="0"/>
        <w:numPr>
          <w:ilvl w:val="0"/>
          <w:numId w:val="2"/>
        </w:numPr>
        <w:ind w:hanging="360"/>
        <w:contextualSpacing/>
      </w:pPr>
      <w:r>
        <w:rPr>
          <w:sz w:val="20"/>
          <w:szCs w:val="20"/>
        </w:rPr>
        <w:t>For 8U-1</w:t>
      </w:r>
      <w:r w:rsidR="001B48C5">
        <w:rPr>
          <w:sz w:val="20"/>
          <w:szCs w:val="20"/>
        </w:rPr>
        <w:t>1</w:t>
      </w:r>
      <w:r>
        <w:rPr>
          <w:sz w:val="20"/>
          <w:szCs w:val="20"/>
        </w:rPr>
        <w:t>U, play</w:t>
      </w:r>
      <w:r w:rsidR="0042355C">
        <w:rPr>
          <w:sz w:val="20"/>
          <w:szCs w:val="20"/>
        </w:rPr>
        <w:t xml:space="preserve"> on a KWBA or Glencoe House Le</w:t>
      </w:r>
      <w:r w:rsidR="00E46E26">
        <w:rPr>
          <w:sz w:val="20"/>
          <w:szCs w:val="20"/>
        </w:rPr>
        <w:t xml:space="preserve">ague team from April - June </w:t>
      </w:r>
      <w:r w:rsidR="0042355C">
        <w:rPr>
          <w:sz w:val="20"/>
          <w:szCs w:val="20"/>
        </w:rPr>
        <w:t>and participate in at least 60% of their scheduled house league games (barring injury).</w:t>
      </w:r>
    </w:p>
    <w:p w14:paraId="2ABEC286" w14:textId="77777777" w:rsidR="001541AB" w:rsidRDefault="0042355C">
      <w:pPr>
        <w:pStyle w:val="normal0"/>
        <w:widowControl w:val="0"/>
        <w:numPr>
          <w:ilvl w:val="0"/>
          <w:numId w:val="2"/>
        </w:numPr>
        <w:ind w:hanging="360"/>
        <w:contextualSpacing/>
      </w:pPr>
      <w:r>
        <w:rPr>
          <w:sz w:val="20"/>
          <w:szCs w:val="20"/>
        </w:rPr>
        <w:t>Attend the 2 day tryout or else make appropriate accommodations with the NT</w:t>
      </w:r>
      <w:r w:rsidR="00C019CD">
        <w:rPr>
          <w:sz w:val="20"/>
          <w:szCs w:val="20"/>
        </w:rPr>
        <w:t>Y</w:t>
      </w:r>
      <w:r>
        <w:rPr>
          <w:sz w:val="20"/>
          <w:szCs w:val="20"/>
        </w:rPr>
        <w:t>TB;</w:t>
      </w:r>
    </w:p>
    <w:p w14:paraId="73395BDA" w14:textId="77777777" w:rsidR="001541AB" w:rsidRDefault="0042355C">
      <w:pPr>
        <w:pStyle w:val="normal0"/>
        <w:widowControl w:val="0"/>
        <w:numPr>
          <w:ilvl w:val="0"/>
          <w:numId w:val="2"/>
        </w:numPr>
        <w:ind w:hanging="360"/>
        <w:contextualSpacing/>
      </w:pPr>
      <w:r>
        <w:rPr>
          <w:sz w:val="20"/>
          <w:szCs w:val="20"/>
        </w:rPr>
        <w:t>Satisfy the age eligibility rules listed on the KWBA web site:</w:t>
      </w:r>
    </w:p>
    <w:p w14:paraId="7A85BDD7" w14:textId="77777777" w:rsidR="001541AB" w:rsidRDefault="00032E53">
      <w:pPr>
        <w:pStyle w:val="normal0"/>
        <w:widowControl w:val="0"/>
        <w:numPr>
          <w:ilvl w:val="1"/>
          <w:numId w:val="2"/>
        </w:numPr>
        <w:ind w:hanging="360"/>
        <w:contextualSpacing/>
      </w:pPr>
      <w:hyperlink r:id="rId8">
        <w:r w:rsidR="0042355C">
          <w:rPr>
            <w:sz w:val="20"/>
            <w:szCs w:val="20"/>
            <w:u w:val="single"/>
          </w:rPr>
          <w:t>http://www.kwba.org/</w:t>
        </w:r>
      </w:hyperlink>
      <w:r w:rsidR="00905807">
        <w:t xml:space="preserve"> </w:t>
      </w:r>
    </w:p>
    <w:p w14:paraId="77D0E6D9" w14:textId="77777777" w:rsidR="001541AB" w:rsidRDefault="0042355C">
      <w:pPr>
        <w:pStyle w:val="normal0"/>
        <w:widowControl w:val="0"/>
        <w:numPr>
          <w:ilvl w:val="0"/>
          <w:numId w:val="2"/>
        </w:numPr>
        <w:ind w:hanging="360"/>
        <w:contextualSpacing/>
      </w:pPr>
      <w:r>
        <w:rPr>
          <w:sz w:val="20"/>
          <w:szCs w:val="20"/>
        </w:rPr>
        <w:t>Agree not to play on any other travel team (Substitution for another NT</w:t>
      </w:r>
      <w:r w:rsidR="00C019CD">
        <w:rPr>
          <w:sz w:val="20"/>
          <w:szCs w:val="20"/>
        </w:rPr>
        <w:t>Y</w:t>
      </w:r>
      <w:r>
        <w:rPr>
          <w:sz w:val="20"/>
          <w:szCs w:val="20"/>
        </w:rPr>
        <w:t>TB team is permitted)</w:t>
      </w:r>
    </w:p>
    <w:p w14:paraId="24351BE1" w14:textId="77777777" w:rsidR="001541AB" w:rsidRDefault="0042355C">
      <w:pPr>
        <w:pStyle w:val="normal0"/>
        <w:widowControl w:val="0"/>
        <w:numPr>
          <w:ilvl w:val="0"/>
          <w:numId w:val="2"/>
        </w:numPr>
        <w:ind w:hanging="360"/>
        <w:contextualSpacing/>
      </w:pPr>
      <w:r>
        <w:rPr>
          <w:sz w:val="20"/>
          <w:szCs w:val="20"/>
        </w:rPr>
        <w:t>Comply with the Attendance Policy as outlined below</w:t>
      </w:r>
    </w:p>
    <w:p w14:paraId="247B42C2" w14:textId="77777777" w:rsidR="001541AB" w:rsidRDefault="001541AB">
      <w:pPr>
        <w:pStyle w:val="normal0"/>
        <w:widowControl w:val="0"/>
      </w:pPr>
    </w:p>
    <w:p w14:paraId="27BCD2E9" w14:textId="77777777" w:rsidR="001541AB" w:rsidRDefault="0042355C">
      <w:pPr>
        <w:pStyle w:val="normal0"/>
        <w:widowControl w:val="0"/>
      </w:pPr>
      <w:r>
        <w:rPr>
          <w:b/>
          <w:sz w:val="20"/>
          <w:szCs w:val="20"/>
        </w:rPr>
        <w:t>Attendance Policy:</w:t>
      </w:r>
    </w:p>
    <w:p w14:paraId="11F40499" w14:textId="04541BFE" w:rsidR="001541AB" w:rsidRDefault="00015A2B">
      <w:pPr>
        <w:pStyle w:val="normal0"/>
        <w:widowControl w:val="0"/>
        <w:jc w:val="both"/>
      </w:pPr>
      <w:r>
        <w:rPr>
          <w:sz w:val="20"/>
          <w:szCs w:val="20"/>
        </w:rPr>
        <w:t xml:space="preserve">During the </w:t>
      </w:r>
      <w:r w:rsidR="00032E53">
        <w:rPr>
          <w:sz w:val="20"/>
          <w:szCs w:val="20"/>
        </w:rPr>
        <w:t xml:space="preserve">upcoming </w:t>
      </w:r>
      <w:bookmarkStart w:id="0" w:name="_GoBack"/>
      <w:bookmarkEnd w:id="0"/>
      <w:r w:rsidR="0042355C">
        <w:rPr>
          <w:sz w:val="20"/>
          <w:szCs w:val="20"/>
        </w:rPr>
        <w:t>Lake Shore Feeder Baseball League (LSFBL) seas</w:t>
      </w:r>
      <w:r>
        <w:rPr>
          <w:sz w:val="20"/>
          <w:szCs w:val="20"/>
        </w:rPr>
        <w:t>on (approximately from Memorial Day weekend through the end of July)</w:t>
      </w:r>
      <w:r w:rsidR="0042355C">
        <w:rPr>
          <w:sz w:val="20"/>
          <w:szCs w:val="20"/>
        </w:rPr>
        <w:t xml:space="preserve">, each player is expected to attend all regularly scheduled events.  However, understanding that our families may face an unavoidable event that requires a player’s absence, one (1) excused absence will be allowed during the season.  An excused absence is defined as </w:t>
      </w:r>
      <w:r w:rsidR="0042355C">
        <w:rPr>
          <w:b/>
          <w:i/>
          <w:sz w:val="20"/>
          <w:szCs w:val="20"/>
        </w:rPr>
        <w:t xml:space="preserve">a single absence of no more than four (4) consecutive days </w:t>
      </w:r>
      <w:r w:rsidR="0042355C">
        <w:rPr>
          <w:b/>
          <w:i/>
          <w:sz w:val="20"/>
          <w:szCs w:val="20"/>
          <w:u w:val="single"/>
        </w:rPr>
        <w:t>outside of the following periods</w:t>
      </w:r>
      <w:r w:rsidR="0042355C">
        <w:rPr>
          <w:b/>
          <w:i/>
          <w:sz w:val="20"/>
          <w:szCs w:val="20"/>
        </w:rPr>
        <w:t>:</w:t>
      </w:r>
    </w:p>
    <w:p w14:paraId="59610DCA" w14:textId="77777777" w:rsidR="001541AB" w:rsidRDefault="001541AB">
      <w:pPr>
        <w:pStyle w:val="normal0"/>
        <w:widowControl w:val="0"/>
        <w:jc w:val="both"/>
      </w:pPr>
    </w:p>
    <w:p w14:paraId="7B5ADEAA" w14:textId="5D45F462" w:rsidR="001541AB" w:rsidRDefault="00015A2B">
      <w:pPr>
        <w:pStyle w:val="normal0"/>
        <w:widowControl w:val="0"/>
        <w:numPr>
          <w:ilvl w:val="1"/>
          <w:numId w:val="1"/>
        </w:numPr>
        <w:ind w:right="720" w:hanging="360"/>
        <w:contextualSpacing/>
        <w:jc w:val="both"/>
      </w:pPr>
      <w:r>
        <w:rPr>
          <w:i/>
          <w:sz w:val="20"/>
          <w:szCs w:val="20"/>
        </w:rPr>
        <w:t>June 2</w:t>
      </w:r>
      <w:r w:rsidR="000D600D">
        <w:rPr>
          <w:i/>
          <w:sz w:val="20"/>
          <w:szCs w:val="20"/>
        </w:rPr>
        <w:t>2</w:t>
      </w:r>
      <w:r>
        <w:rPr>
          <w:i/>
          <w:sz w:val="20"/>
          <w:szCs w:val="20"/>
        </w:rPr>
        <w:t>-29</w:t>
      </w:r>
      <w:r w:rsidR="000D600D">
        <w:rPr>
          <w:i/>
          <w:sz w:val="20"/>
          <w:szCs w:val="20"/>
        </w:rPr>
        <w:t>* (targeting)</w:t>
      </w:r>
      <w:r w:rsidR="0042355C">
        <w:rPr>
          <w:i/>
          <w:sz w:val="20"/>
          <w:szCs w:val="20"/>
        </w:rPr>
        <w:t>:  Cooperstown Tournament (12 year olds only)</w:t>
      </w:r>
    </w:p>
    <w:p w14:paraId="681D0941" w14:textId="5FBD4AE3" w:rsidR="001541AB" w:rsidRDefault="00015A2B">
      <w:pPr>
        <w:pStyle w:val="normal0"/>
        <w:widowControl w:val="0"/>
        <w:numPr>
          <w:ilvl w:val="1"/>
          <w:numId w:val="1"/>
        </w:numPr>
        <w:ind w:right="720" w:hanging="360"/>
        <w:contextualSpacing/>
        <w:jc w:val="both"/>
      </w:pPr>
      <w:r>
        <w:rPr>
          <w:i/>
          <w:sz w:val="20"/>
          <w:szCs w:val="20"/>
        </w:rPr>
        <w:t>July 1</w:t>
      </w:r>
      <w:r w:rsidR="000D600D">
        <w:rPr>
          <w:i/>
          <w:sz w:val="20"/>
          <w:szCs w:val="20"/>
        </w:rPr>
        <w:t>4</w:t>
      </w:r>
      <w:r>
        <w:rPr>
          <w:i/>
          <w:sz w:val="20"/>
          <w:szCs w:val="20"/>
        </w:rPr>
        <w:t xml:space="preserve"> </w:t>
      </w:r>
      <w:r w:rsidR="000D600D">
        <w:rPr>
          <w:i/>
          <w:sz w:val="20"/>
          <w:szCs w:val="20"/>
        </w:rPr>
        <w:t>–</w:t>
      </w:r>
      <w:r>
        <w:rPr>
          <w:i/>
          <w:sz w:val="20"/>
          <w:szCs w:val="20"/>
        </w:rPr>
        <w:t xml:space="preserve"> 2</w:t>
      </w:r>
      <w:r w:rsidR="000D600D">
        <w:rPr>
          <w:i/>
          <w:sz w:val="20"/>
          <w:szCs w:val="20"/>
        </w:rPr>
        <w:t>1* (targeting)</w:t>
      </w:r>
      <w:r w:rsidR="0042355C">
        <w:rPr>
          <w:i/>
          <w:sz w:val="20"/>
          <w:szCs w:val="20"/>
        </w:rPr>
        <w:t>:  LSFBL playoffs, all teams</w:t>
      </w:r>
    </w:p>
    <w:p w14:paraId="3CF8F93A" w14:textId="77777777" w:rsidR="001541AB" w:rsidRDefault="0042355C">
      <w:pPr>
        <w:pStyle w:val="normal0"/>
        <w:widowControl w:val="0"/>
        <w:ind w:left="720" w:firstLine="720"/>
        <w:jc w:val="both"/>
      </w:pPr>
      <w:r>
        <w:rPr>
          <w:i/>
          <w:sz w:val="20"/>
          <w:szCs w:val="20"/>
        </w:rPr>
        <w:t>Note:  No mandatory events will</w:t>
      </w:r>
      <w:r w:rsidR="001268B5">
        <w:rPr>
          <w:i/>
          <w:sz w:val="20"/>
          <w:szCs w:val="20"/>
        </w:rPr>
        <w:t xml:space="preserve"> be scheduled from July 3</w:t>
      </w:r>
      <w:r w:rsidR="001268B5" w:rsidRPr="001268B5">
        <w:rPr>
          <w:i/>
          <w:sz w:val="20"/>
          <w:szCs w:val="20"/>
          <w:vertAlign w:val="superscript"/>
        </w:rPr>
        <w:t>rd</w:t>
      </w:r>
      <w:r w:rsidR="001268B5">
        <w:rPr>
          <w:i/>
          <w:sz w:val="20"/>
          <w:szCs w:val="20"/>
        </w:rPr>
        <w:t>-5</w:t>
      </w:r>
      <w:r w:rsidR="001268B5" w:rsidRPr="001268B5">
        <w:rPr>
          <w:i/>
          <w:sz w:val="20"/>
          <w:szCs w:val="20"/>
          <w:vertAlign w:val="superscript"/>
        </w:rPr>
        <w:t>th</w:t>
      </w:r>
      <w:r w:rsidR="001268B5">
        <w:rPr>
          <w:i/>
          <w:sz w:val="20"/>
          <w:szCs w:val="20"/>
        </w:rPr>
        <w:t xml:space="preserve"> </w:t>
      </w:r>
    </w:p>
    <w:p w14:paraId="367DEE27" w14:textId="77777777" w:rsidR="001541AB" w:rsidRDefault="001541AB">
      <w:pPr>
        <w:pStyle w:val="normal0"/>
        <w:widowControl w:val="0"/>
        <w:jc w:val="both"/>
      </w:pPr>
    </w:p>
    <w:p w14:paraId="18261DF8" w14:textId="77777777" w:rsidR="00015A2B" w:rsidRDefault="00015A2B" w:rsidP="00015A2B">
      <w:pPr>
        <w:pStyle w:val="normal0"/>
        <w:widowControl w:val="0"/>
      </w:pPr>
      <w:r>
        <w:rPr>
          <w:b/>
          <w:sz w:val="20"/>
          <w:szCs w:val="20"/>
        </w:rPr>
        <w:t>Consequences:</w:t>
      </w:r>
    </w:p>
    <w:p w14:paraId="095877BB" w14:textId="77777777" w:rsidR="00015A2B" w:rsidRPr="00015A2B" w:rsidRDefault="00015A2B" w:rsidP="00015A2B">
      <w:pPr>
        <w:pStyle w:val="normal0"/>
        <w:widowControl w:val="0"/>
        <w:numPr>
          <w:ilvl w:val="0"/>
          <w:numId w:val="4"/>
        </w:numPr>
        <w:jc w:val="both"/>
        <w:rPr>
          <w:i/>
          <w:sz w:val="20"/>
          <w:szCs w:val="20"/>
        </w:rPr>
      </w:pPr>
      <w:r w:rsidRPr="00015A2B">
        <w:rPr>
          <w:i/>
          <w:sz w:val="20"/>
          <w:szCs w:val="20"/>
        </w:rPr>
        <w:t>First offense:  bat last and minimum defensive innings</w:t>
      </w:r>
    </w:p>
    <w:p w14:paraId="21F60319" w14:textId="77777777" w:rsidR="00015A2B" w:rsidRPr="00015A2B" w:rsidRDefault="00015A2B" w:rsidP="00015A2B">
      <w:pPr>
        <w:pStyle w:val="normal0"/>
        <w:widowControl w:val="0"/>
        <w:numPr>
          <w:ilvl w:val="0"/>
          <w:numId w:val="4"/>
        </w:numPr>
        <w:jc w:val="both"/>
        <w:rPr>
          <w:i/>
          <w:sz w:val="20"/>
          <w:szCs w:val="20"/>
        </w:rPr>
      </w:pPr>
      <w:r w:rsidRPr="00015A2B">
        <w:rPr>
          <w:i/>
          <w:sz w:val="20"/>
          <w:szCs w:val="20"/>
        </w:rPr>
        <w:t>Second</w:t>
      </w:r>
      <w:r w:rsidR="00C019CD">
        <w:rPr>
          <w:i/>
          <w:sz w:val="20"/>
          <w:szCs w:val="20"/>
        </w:rPr>
        <w:t xml:space="preserve"> offense:  attend </w:t>
      </w:r>
      <w:r w:rsidRPr="00015A2B">
        <w:rPr>
          <w:i/>
          <w:sz w:val="20"/>
          <w:szCs w:val="20"/>
        </w:rPr>
        <w:t>and benched one game per missed game</w:t>
      </w:r>
    </w:p>
    <w:p w14:paraId="75E19877" w14:textId="77777777" w:rsidR="00015A2B" w:rsidRPr="00015A2B" w:rsidRDefault="00015A2B" w:rsidP="00015A2B">
      <w:pPr>
        <w:pStyle w:val="normal0"/>
        <w:widowControl w:val="0"/>
        <w:numPr>
          <w:ilvl w:val="0"/>
          <w:numId w:val="4"/>
        </w:numPr>
        <w:jc w:val="both"/>
        <w:rPr>
          <w:i/>
          <w:sz w:val="20"/>
          <w:szCs w:val="20"/>
        </w:rPr>
      </w:pPr>
      <w:r w:rsidRPr="00015A2B">
        <w:rPr>
          <w:i/>
          <w:sz w:val="20"/>
          <w:szCs w:val="20"/>
        </w:rPr>
        <w:t xml:space="preserve">Third offense:  consideration for lost eligibility for New Trier Youth </w:t>
      </w:r>
      <w:r w:rsidR="00C019CD">
        <w:rPr>
          <w:i/>
          <w:sz w:val="20"/>
          <w:szCs w:val="20"/>
        </w:rPr>
        <w:t xml:space="preserve">Travel </w:t>
      </w:r>
      <w:r w:rsidRPr="00015A2B">
        <w:rPr>
          <w:i/>
          <w:sz w:val="20"/>
          <w:szCs w:val="20"/>
        </w:rPr>
        <w:t xml:space="preserve">Baseball &amp; New Trier Feeder </w:t>
      </w:r>
      <w:r w:rsidR="00C019CD">
        <w:rPr>
          <w:i/>
          <w:sz w:val="20"/>
          <w:szCs w:val="20"/>
        </w:rPr>
        <w:t>Baseball</w:t>
      </w:r>
      <w:r w:rsidRPr="00015A2B">
        <w:rPr>
          <w:i/>
          <w:sz w:val="20"/>
          <w:szCs w:val="20"/>
        </w:rPr>
        <w:t xml:space="preserve"> for the following season.</w:t>
      </w:r>
    </w:p>
    <w:p w14:paraId="6AA30AE2" w14:textId="77777777" w:rsidR="00015A2B" w:rsidRDefault="00015A2B">
      <w:pPr>
        <w:pStyle w:val="normal0"/>
        <w:widowControl w:val="0"/>
        <w:jc w:val="both"/>
      </w:pPr>
    </w:p>
    <w:p w14:paraId="0BE57179" w14:textId="77777777" w:rsidR="001541AB" w:rsidRDefault="0042355C">
      <w:pPr>
        <w:pStyle w:val="normal0"/>
        <w:widowControl w:val="0"/>
        <w:jc w:val="both"/>
      </w:pPr>
      <w:r>
        <w:rPr>
          <w:sz w:val="20"/>
          <w:szCs w:val="20"/>
        </w:rPr>
        <w:lastRenderedPageBreak/>
        <w:t>All known absences must be disclosed to the NT</w:t>
      </w:r>
      <w:r w:rsidR="00C019CD">
        <w:rPr>
          <w:sz w:val="20"/>
          <w:szCs w:val="20"/>
        </w:rPr>
        <w:t>Y</w:t>
      </w:r>
      <w:r>
        <w:rPr>
          <w:sz w:val="20"/>
          <w:szCs w:val="20"/>
        </w:rPr>
        <w:t xml:space="preserve">TB as soon as possible to ensure that accommodations can be made to ensure the team has an appropriate allotment of players.  Please note that family emergencies and other extraordinary absences will be considered separately.  This Commitment Letter must be signed by both player and parent and turned in at the first day of tryouts. A player will not be selected tor a team without a signed commitment letter.  </w:t>
      </w:r>
    </w:p>
    <w:p w14:paraId="7C3EDB9C" w14:textId="77777777" w:rsidR="001541AB" w:rsidRDefault="001541AB">
      <w:pPr>
        <w:pStyle w:val="normal0"/>
        <w:widowControl w:val="0"/>
        <w:jc w:val="both"/>
      </w:pPr>
    </w:p>
    <w:p w14:paraId="127BF9C5" w14:textId="77777777" w:rsidR="001541AB" w:rsidRDefault="001541AB">
      <w:pPr>
        <w:pStyle w:val="normal0"/>
        <w:widowControl w:val="0"/>
        <w:tabs>
          <w:tab w:val="left" w:pos="4860"/>
          <w:tab w:val="left" w:pos="6660"/>
          <w:tab w:val="left" w:pos="1710"/>
        </w:tabs>
      </w:pPr>
    </w:p>
    <w:p w14:paraId="3929A50D" w14:textId="77777777" w:rsidR="001541AB" w:rsidRDefault="0042355C">
      <w:pPr>
        <w:pStyle w:val="normal0"/>
        <w:widowControl w:val="0"/>
        <w:tabs>
          <w:tab w:val="left" w:pos="4860"/>
          <w:tab w:val="left" w:pos="6660"/>
          <w:tab w:val="left" w:pos="1710"/>
        </w:tabs>
      </w:pPr>
      <w:r>
        <w:rPr>
          <w:sz w:val="20"/>
          <w:szCs w:val="20"/>
        </w:rPr>
        <w:t>Player (print name)</w:t>
      </w:r>
      <w:r>
        <w:rPr>
          <w:sz w:val="20"/>
          <w:szCs w:val="20"/>
        </w:rPr>
        <w:tab/>
        <w:t>__________________________</w:t>
      </w:r>
      <w:r>
        <w:rPr>
          <w:sz w:val="20"/>
          <w:szCs w:val="20"/>
        </w:rPr>
        <w:tab/>
      </w:r>
      <w:r w:rsidR="00C019CD">
        <w:rPr>
          <w:sz w:val="20"/>
          <w:szCs w:val="20"/>
        </w:rPr>
        <w:t xml:space="preserve">                 </w:t>
      </w:r>
      <w:r>
        <w:rPr>
          <w:sz w:val="20"/>
          <w:szCs w:val="20"/>
        </w:rPr>
        <w:t>Parent (print name)</w:t>
      </w:r>
      <w:r>
        <w:rPr>
          <w:sz w:val="20"/>
          <w:szCs w:val="20"/>
        </w:rPr>
        <w:tab/>
        <w:t>________________________</w:t>
      </w:r>
    </w:p>
    <w:p w14:paraId="0DADBD31" w14:textId="77777777" w:rsidR="001541AB" w:rsidRDefault="001541AB">
      <w:pPr>
        <w:pStyle w:val="normal0"/>
        <w:widowControl w:val="0"/>
        <w:tabs>
          <w:tab w:val="left" w:pos="4860"/>
          <w:tab w:val="left" w:pos="6660"/>
          <w:tab w:val="left" w:pos="1440"/>
        </w:tabs>
      </w:pPr>
    </w:p>
    <w:p w14:paraId="5D3FAFA1" w14:textId="77777777" w:rsidR="001541AB" w:rsidRDefault="001541AB">
      <w:pPr>
        <w:pStyle w:val="normal0"/>
        <w:widowControl w:val="0"/>
        <w:tabs>
          <w:tab w:val="left" w:pos="4860"/>
          <w:tab w:val="left" w:pos="6660"/>
          <w:tab w:val="left" w:pos="1440"/>
        </w:tabs>
      </w:pPr>
    </w:p>
    <w:p w14:paraId="6F41A17B" w14:textId="77777777" w:rsidR="001541AB" w:rsidRDefault="0042355C">
      <w:pPr>
        <w:pStyle w:val="normal0"/>
        <w:widowControl w:val="0"/>
        <w:tabs>
          <w:tab w:val="left" w:pos="4860"/>
          <w:tab w:val="left" w:pos="6660"/>
          <w:tab w:val="left" w:pos="1710"/>
        </w:tabs>
        <w:rPr>
          <w:sz w:val="20"/>
          <w:szCs w:val="20"/>
        </w:rPr>
      </w:pPr>
      <w:r>
        <w:rPr>
          <w:sz w:val="20"/>
          <w:szCs w:val="20"/>
        </w:rPr>
        <w:t xml:space="preserve">Player (signature) </w:t>
      </w:r>
      <w:r>
        <w:rPr>
          <w:sz w:val="20"/>
          <w:szCs w:val="20"/>
        </w:rPr>
        <w:tab/>
        <w:t>__________________________</w:t>
      </w:r>
      <w:r>
        <w:rPr>
          <w:sz w:val="20"/>
          <w:szCs w:val="20"/>
        </w:rPr>
        <w:tab/>
      </w:r>
      <w:r w:rsidR="00C019CD">
        <w:rPr>
          <w:sz w:val="20"/>
          <w:szCs w:val="20"/>
        </w:rPr>
        <w:t xml:space="preserve">                 </w:t>
      </w:r>
      <w:r>
        <w:rPr>
          <w:sz w:val="20"/>
          <w:szCs w:val="20"/>
        </w:rPr>
        <w:t>Parent (signature)</w:t>
      </w:r>
      <w:r>
        <w:rPr>
          <w:sz w:val="20"/>
          <w:szCs w:val="20"/>
        </w:rPr>
        <w:tab/>
        <w:t>________________________</w:t>
      </w:r>
    </w:p>
    <w:p w14:paraId="3CE8D672" w14:textId="77777777" w:rsidR="00437D54" w:rsidRDefault="00437D54">
      <w:pPr>
        <w:pStyle w:val="normal0"/>
        <w:widowControl w:val="0"/>
        <w:tabs>
          <w:tab w:val="left" w:pos="4860"/>
          <w:tab w:val="left" w:pos="6660"/>
          <w:tab w:val="left" w:pos="1710"/>
        </w:tabs>
        <w:rPr>
          <w:sz w:val="20"/>
          <w:szCs w:val="20"/>
        </w:rPr>
      </w:pPr>
    </w:p>
    <w:p w14:paraId="4B77B3B2" w14:textId="7B46E70A" w:rsidR="00437D54" w:rsidRDefault="000D600D">
      <w:pPr>
        <w:pStyle w:val="normal0"/>
        <w:widowControl w:val="0"/>
        <w:tabs>
          <w:tab w:val="left" w:pos="4860"/>
          <w:tab w:val="left" w:pos="6660"/>
          <w:tab w:val="left" w:pos="1710"/>
        </w:tabs>
        <w:rPr>
          <w:sz w:val="20"/>
          <w:szCs w:val="20"/>
        </w:rPr>
      </w:pPr>
      <w:r>
        <w:rPr>
          <w:sz w:val="20"/>
          <w:szCs w:val="20"/>
        </w:rPr>
        <w:t xml:space="preserve">* </w:t>
      </w:r>
      <w:r w:rsidR="00BD0D9F">
        <w:rPr>
          <w:sz w:val="20"/>
          <w:szCs w:val="20"/>
        </w:rPr>
        <w:t>Dates</w:t>
      </w:r>
      <w:r>
        <w:rPr>
          <w:sz w:val="20"/>
          <w:szCs w:val="20"/>
        </w:rPr>
        <w:t xml:space="preserve"> are target dates and once finalized will be communicated to players and parents</w:t>
      </w:r>
    </w:p>
    <w:p w14:paraId="4A359D2A" w14:textId="77777777" w:rsidR="00437D54" w:rsidRDefault="00437D54">
      <w:pPr>
        <w:pStyle w:val="normal0"/>
        <w:widowControl w:val="0"/>
        <w:tabs>
          <w:tab w:val="left" w:pos="4860"/>
          <w:tab w:val="left" w:pos="6660"/>
          <w:tab w:val="left" w:pos="1710"/>
        </w:tabs>
        <w:rPr>
          <w:sz w:val="20"/>
          <w:szCs w:val="20"/>
        </w:rPr>
      </w:pPr>
    </w:p>
    <w:p w14:paraId="05DB2483" w14:textId="781C7C4A" w:rsidR="00437D54" w:rsidRDefault="00437D54">
      <w:pPr>
        <w:pStyle w:val="normal0"/>
        <w:widowControl w:val="0"/>
        <w:tabs>
          <w:tab w:val="left" w:pos="4860"/>
          <w:tab w:val="left" w:pos="6660"/>
          <w:tab w:val="left" w:pos="1710"/>
        </w:tabs>
        <w:rPr>
          <w:sz w:val="20"/>
          <w:szCs w:val="20"/>
        </w:rPr>
      </w:pPr>
      <w:r>
        <w:rPr>
          <w:sz w:val="20"/>
          <w:szCs w:val="20"/>
        </w:rPr>
        <w:t xml:space="preserve">PLEASE SIGN AND RETURN TO: </w:t>
      </w:r>
      <w:hyperlink r:id="rId9" w:history="1">
        <w:r w:rsidR="000D600D">
          <w:rPr>
            <w:rStyle w:val="Hyperlink"/>
            <w:sz w:val="20"/>
            <w:szCs w:val="20"/>
          </w:rPr>
          <w:t>TRAVEL.COMMISSIONER</w:t>
        </w:r>
        <w:r w:rsidRPr="000439FC">
          <w:rPr>
            <w:rStyle w:val="Hyperlink"/>
            <w:sz w:val="20"/>
            <w:szCs w:val="20"/>
          </w:rPr>
          <w:t>@KWBA.ORG</w:t>
        </w:r>
      </w:hyperlink>
    </w:p>
    <w:p w14:paraId="3CB7FB51" w14:textId="77777777" w:rsidR="00437D54" w:rsidRDefault="00437D54">
      <w:pPr>
        <w:pStyle w:val="normal0"/>
        <w:widowControl w:val="0"/>
        <w:tabs>
          <w:tab w:val="left" w:pos="4860"/>
          <w:tab w:val="left" w:pos="6660"/>
          <w:tab w:val="left" w:pos="1710"/>
        </w:tabs>
        <w:rPr>
          <w:sz w:val="20"/>
          <w:szCs w:val="20"/>
        </w:rPr>
      </w:pPr>
    </w:p>
    <w:p w14:paraId="7E66417F" w14:textId="77777777" w:rsidR="00437D54" w:rsidRDefault="00437D54">
      <w:pPr>
        <w:pStyle w:val="normal0"/>
        <w:widowControl w:val="0"/>
        <w:tabs>
          <w:tab w:val="left" w:pos="4860"/>
          <w:tab w:val="left" w:pos="6660"/>
          <w:tab w:val="left" w:pos="1710"/>
        </w:tabs>
      </w:pPr>
    </w:p>
    <w:sectPr w:rsidR="00437D54" w:rsidSect="00B80B2F">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E19CD" w14:textId="77777777" w:rsidR="007C0E18" w:rsidRDefault="007C0E18">
      <w:pPr>
        <w:spacing w:line="240" w:lineRule="auto"/>
      </w:pPr>
      <w:r>
        <w:separator/>
      </w:r>
    </w:p>
  </w:endnote>
  <w:endnote w:type="continuationSeparator" w:id="0">
    <w:p w14:paraId="7ACCA897" w14:textId="77777777" w:rsidR="007C0E18" w:rsidRDefault="007C0E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5D365" w14:textId="77777777" w:rsidR="001541AB" w:rsidRDefault="001541AB">
    <w:pPr>
      <w:pStyle w:val="normal0"/>
      <w:widowControl w:val="0"/>
      <w:spacing w:after="20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CDE66" w14:textId="77777777" w:rsidR="007C0E18" w:rsidRDefault="007C0E18">
      <w:pPr>
        <w:spacing w:line="240" w:lineRule="auto"/>
      </w:pPr>
      <w:r>
        <w:separator/>
      </w:r>
    </w:p>
  </w:footnote>
  <w:footnote w:type="continuationSeparator" w:id="0">
    <w:p w14:paraId="1C4DC4A8" w14:textId="77777777" w:rsidR="007C0E18" w:rsidRDefault="007C0E1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2298B" w14:textId="77777777" w:rsidR="001541AB" w:rsidRDefault="0042355C">
    <w:pPr>
      <w:pStyle w:val="normal0"/>
      <w:widowControl w:val="0"/>
      <w:tabs>
        <w:tab w:val="right" w:pos="9270"/>
      </w:tabs>
    </w:pPr>
    <w:r>
      <w:t xml:space="preserve"> </w:t>
    </w:r>
    <w:r>
      <w:tab/>
    </w:r>
  </w:p>
  <w:p w14:paraId="7A307AAE" w14:textId="7DE298F2" w:rsidR="001541AB" w:rsidRDefault="0042355C">
    <w:pPr>
      <w:pStyle w:val="normal0"/>
      <w:widowControl w:val="0"/>
      <w:tabs>
        <w:tab w:val="right" w:pos="9270"/>
        <w:tab w:val="left" w:pos="2790"/>
      </w:tabs>
      <w:jc w:val="center"/>
    </w:pPr>
    <w:r>
      <w:rPr>
        <w:b/>
        <w:sz w:val="24"/>
        <w:szCs w:val="24"/>
      </w:rPr>
      <w:t xml:space="preserve">  </w:t>
    </w:r>
    <w:r w:rsidR="00704A51">
      <w:rPr>
        <w:b/>
        <w:noProof/>
        <w:sz w:val="24"/>
        <w:szCs w:val="24"/>
      </w:rPr>
      <w:drawing>
        <wp:inline distT="0" distB="0" distL="0" distR="0" wp14:anchorId="2291FEE0" wp14:editId="586E18F9">
          <wp:extent cx="1624620" cy="87360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Logo Color NT.jpg"/>
                  <pic:cNvPicPr/>
                </pic:nvPicPr>
                <pic:blipFill>
                  <a:blip r:embed="rId1">
                    <a:extLst>
                      <a:ext uri="{28A0092B-C50C-407E-A947-70E740481C1C}">
                        <a14:useLocalDpi xmlns:a14="http://schemas.microsoft.com/office/drawing/2010/main" val="0"/>
                      </a:ext>
                    </a:extLst>
                  </a:blip>
                  <a:stretch>
                    <a:fillRect/>
                  </a:stretch>
                </pic:blipFill>
                <pic:spPr>
                  <a:xfrm>
                    <a:off x="0" y="0"/>
                    <a:ext cx="1625145" cy="873888"/>
                  </a:xfrm>
                  <a:prstGeom prst="rect">
                    <a:avLst/>
                  </a:prstGeom>
                </pic:spPr>
              </pic:pic>
            </a:graphicData>
          </a:graphic>
        </wp:inline>
      </w:drawing>
    </w:r>
    <w:r>
      <w:rPr>
        <w:b/>
        <w:sz w:val="24"/>
        <w:szCs w:val="24"/>
      </w:rPr>
      <w:tab/>
      <w:t xml:space="preserve">NEW TRIER </w:t>
    </w:r>
    <w:r w:rsidR="00015A2B">
      <w:rPr>
        <w:b/>
        <w:sz w:val="24"/>
        <w:szCs w:val="24"/>
      </w:rPr>
      <w:t xml:space="preserve">YOUTH </w:t>
    </w:r>
    <w:r>
      <w:rPr>
        <w:b/>
        <w:sz w:val="24"/>
        <w:szCs w:val="24"/>
      </w:rPr>
      <w:t>TRAVEL BASEBALL</w:t>
    </w:r>
    <w:r>
      <w:rPr>
        <w:b/>
        <w:sz w:val="24"/>
        <w:szCs w:val="24"/>
      </w:rPr>
      <w:tab/>
      <w:t xml:space="preserve"> </w:t>
    </w:r>
    <w:r>
      <w:rPr>
        <w:b/>
        <w:sz w:val="24"/>
        <w:szCs w:val="24"/>
      </w:rPr>
      <w:tab/>
    </w:r>
  </w:p>
  <w:p w14:paraId="30DF6677" w14:textId="2594B7DE" w:rsidR="001541AB" w:rsidRDefault="0042355C">
    <w:pPr>
      <w:pStyle w:val="normal0"/>
      <w:pBdr>
        <w:top w:val="single" w:sz="4" w:space="1" w:color="auto"/>
      </w:pBdr>
    </w:pPr>
    <w:r>
      <w:rPr>
        <w:b/>
        <w:sz w:val="24"/>
        <w:szCs w:val="24"/>
      </w:rPr>
      <w:t>COMMITMENT LETTER</w:t>
    </w:r>
  </w:p>
  <w:p w14:paraId="056AA373" w14:textId="77777777" w:rsidR="001541AB" w:rsidRDefault="001541AB">
    <w:pPr>
      <w:pStyle w:val="normal0"/>
      <w:widowControl w:val="0"/>
      <w:tabs>
        <w:tab w:val="right" w:pos="9270"/>
      </w:tabs>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0B40"/>
    <w:multiLevelType w:val="hybridMultilevel"/>
    <w:tmpl w:val="8BE0A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0A1AC6"/>
    <w:multiLevelType w:val="multilevel"/>
    <w:tmpl w:val="929E5204"/>
    <w:lvl w:ilvl="0">
      <w:start w:val="1"/>
      <w:numFmt w:val="decimal"/>
      <w:lvlText w:val="%1."/>
      <w:lvlJc w:val="left"/>
      <w:pPr>
        <w:ind w:left="720" w:firstLine="36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0"/>
        <w:szCs w:val="20"/>
        <w:u w:val="none"/>
        <w:vertAlign w:val="baseline"/>
      </w:rPr>
    </w:lvl>
  </w:abstractNum>
  <w:abstractNum w:abstractNumId="2">
    <w:nsid w:val="40D9142D"/>
    <w:multiLevelType w:val="hybridMultilevel"/>
    <w:tmpl w:val="7A84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E322C3"/>
    <w:multiLevelType w:val="multilevel"/>
    <w:tmpl w:val="7292D10A"/>
    <w:lvl w:ilvl="0">
      <w:start w:val="1"/>
      <w:numFmt w:val="bullet"/>
      <w:lvlText w:val="●"/>
      <w:lvlJc w:val="left"/>
      <w:pPr>
        <w:ind w:left="720" w:firstLine="360"/>
      </w:pPr>
      <w:rPr>
        <w:rFonts w:ascii="Arial" w:eastAsia="Arial" w:hAnsi="Arial" w:cs="Arial"/>
        <w:b w:val="0"/>
        <w:i/>
        <w:smallCaps w:val="0"/>
        <w:strike w:val="0"/>
        <w:color w:val="000000"/>
        <w:sz w:val="20"/>
        <w:szCs w:val="20"/>
        <w:u w:val="none"/>
        <w:vertAlign w:val="baseline"/>
      </w:rPr>
    </w:lvl>
    <w:lvl w:ilvl="1">
      <w:start w:val="1"/>
      <w:numFmt w:val="bullet"/>
      <w:lvlText w:val="○"/>
      <w:lvlJc w:val="left"/>
      <w:pPr>
        <w:ind w:left="1440" w:firstLine="1080"/>
      </w:pPr>
      <w:rPr>
        <w:rFonts w:ascii="Arial" w:eastAsia="Arial" w:hAnsi="Arial" w:cs="Arial"/>
        <w:b w:val="0"/>
        <w:i/>
        <w:smallCaps w:val="0"/>
        <w:strike w:val="0"/>
        <w:color w:val="000000"/>
        <w:sz w:val="20"/>
        <w:szCs w:val="20"/>
        <w:u w:val="none"/>
        <w:vertAlign w:val="baseline"/>
      </w:rPr>
    </w:lvl>
    <w:lvl w:ilvl="2">
      <w:start w:val="1"/>
      <w:numFmt w:val="bullet"/>
      <w:lvlText w:val="■"/>
      <w:lvlJc w:val="left"/>
      <w:pPr>
        <w:ind w:left="2160" w:firstLine="1800"/>
      </w:pPr>
      <w:rPr>
        <w:rFonts w:ascii="Arial" w:eastAsia="Arial" w:hAnsi="Arial" w:cs="Arial"/>
        <w:b w:val="0"/>
        <w:i/>
        <w:smallCaps w:val="0"/>
        <w:strike w:val="0"/>
        <w:color w:val="000000"/>
        <w:sz w:val="20"/>
        <w:szCs w:val="20"/>
        <w:u w:val="none"/>
        <w:vertAlign w:val="baseline"/>
      </w:rPr>
    </w:lvl>
    <w:lvl w:ilvl="3">
      <w:start w:val="1"/>
      <w:numFmt w:val="bullet"/>
      <w:lvlText w:val="●"/>
      <w:lvlJc w:val="left"/>
      <w:pPr>
        <w:ind w:left="2880" w:firstLine="2520"/>
      </w:pPr>
      <w:rPr>
        <w:rFonts w:ascii="Arial" w:eastAsia="Arial" w:hAnsi="Arial" w:cs="Arial"/>
        <w:b w:val="0"/>
        <w:i/>
        <w:smallCaps w:val="0"/>
        <w:strike w:val="0"/>
        <w:color w:val="000000"/>
        <w:sz w:val="20"/>
        <w:szCs w:val="20"/>
        <w:u w:val="none"/>
        <w:vertAlign w:val="baseline"/>
      </w:rPr>
    </w:lvl>
    <w:lvl w:ilvl="4">
      <w:start w:val="1"/>
      <w:numFmt w:val="bullet"/>
      <w:lvlText w:val="○"/>
      <w:lvlJc w:val="left"/>
      <w:pPr>
        <w:ind w:left="3600" w:firstLine="3240"/>
      </w:pPr>
      <w:rPr>
        <w:rFonts w:ascii="Arial" w:eastAsia="Arial" w:hAnsi="Arial" w:cs="Arial"/>
        <w:b w:val="0"/>
        <w:i/>
        <w:smallCaps w:val="0"/>
        <w:strike w:val="0"/>
        <w:color w:val="000000"/>
        <w:sz w:val="20"/>
        <w:szCs w:val="20"/>
        <w:u w:val="none"/>
        <w:vertAlign w:val="baseline"/>
      </w:rPr>
    </w:lvl>
    <w:lvl w:ilvl="5">
      <w:start w:val="1"/>
      <w:numFmt w:val="bullet"/>
      <w:lvlText w:val="■"/>
      <w:lvlJc w:val="left"/>
      <w:pPr>
        <w:ind w:left="4320" w:firstLine="3960"/>
      </w:pPr>
      <w:rPr>
        <w:rFonts w:ascii="Arial" w:eastAsia="Arial" w:hAnsi="Arial" w:cs="Arial"/>
        <w:b w:val="0"/>
        <w:i/>
        <w:smallCaps w:val="0"/>
        <w:strike w:val="0"/>
        <w:color w:val="000000"/>
        <w:sz w:val="20"/>
        <w:szCs w:val="20"/>
        <w:u w:val="none"/>
        <w:vertAlign w:val="baseline"/>
      </w:rPr>
    </w:lvl>
    <w:lvl w:ilvl="6">
      <w:start w:val="1"/>
      <w:numFmt w:val="bullet"/>
      <w:lvlText w:val="●"/>
      <w:lvlJc w:val="left"/>
      <w:pPr>
        <w:ind w:left="5040" w:firstLine="4680"/>
      </w:pPr>
      <w:rPr>
        <w:rFonts w:ascii="Arial" w:eastAsia="Arial" w:hAnsi="Arial" w:cs="Arial"/>
        <w:b w:val="0"/>
        <w:i/>
        <w:smallCaps w:val="0"/>
        <w:strike w:val="0"/>
        <w:color w:val="000000"/>
        <w:sz w:val="20"/>
        <w:szCs w:val="20"/>
        <w:u w:val="none"/>
        <w:vertAlign w:val="baseline"/>
      </w:rPr>
    </w:lvl>
    <w:lvl w:ilvl="7">
      <w:start w:val="1"/>
      <w:numFmt w:val="bullet"/>
      <w:lvlText w:val="○"/>
      <w:lvlJc w:val="left"/>
      <w:pPr>
        <w:ind w:left="5760" w:firstLine="5400"/>
      </w:pPr>
      <w:rPr>
        <w:rFonts w:ascii="Arial" w:eastAsia="Arial" w:hAnsi="Arial" w:cs="Arial"/>
        <w:b w:val="0"/>
        <w:i/>
        <w:smallCaps w:val="0"/>
        <w:strike w:val="0"/>
        <w:color w:val="000000"/>
        <w:sz w:val="20"/>
        <w:szCs w:val="20"/>
        <w:u w:val="none"/>
        <w:vertAlign w:val="baseline"/>
      </w:rPr>
    </w:lvl>
    <w:lvl w:ilvl="8">
      <w:start w:val="1"/>
      <w:numFmt w:val="bullet"/>
      <w:lvlText w:val="■"/>
      <w:lvlJc w:val="left"/>
      <w:pPr>
        <w:ind w:left="6480" w:firstLine="6120"/>
      </w:pPr>
      <w:rPr>
        <w:rFonts w:ascii="Arial" w:eastAsia="Arial" w:hAnsi="Arial" w:cs="Arial"/>
        <w:b w:val="0"/>
        <w:i/>
        <w:smallCaps w:val="0"/>
        <w:strike w:val="0"/>
        <w:color w:val="000000"/>
        <w:sz w:val="20"/>
        <w:szCs w:val="20"/>
        <w:u w:val="none"/>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1AB"/>
    <w:rsid w:val="00015A2B"/>
    <w:rsid w:val="00032E53"/>
    <w:rsid w:val="0006080B"/>
    <w:rsid w:val="000D600D"/>
    <w:rsid w:val="001268B5"/>
    <w:rsid w:val="001541AB"/>
    <w:rsid w:val="001B48C5"/>
    <w:rsid w:val="002158F7"/>
    <w:rsid w:val="0042355C"/>
    <w:rsid w:val="00437D54"/>
    <w:rsid w:val="00704A51"/>
    <w:rsid w:val="007C0E18"/>
    <w:rsid w:val="00905807"/>
    <w:rsid w:val="00B80B2F"/>
    <w:rsid w:val="00BD0D9F"/>
    <w:rsid w:val="00C019CD"/>
    <w:rsid w:val="00E46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A8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2355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55C"/>
    <w:rPr>
      <w:rFonts w:ascii="Lucida Grande" w:hAnsi="Lucida Grande" w:cs="Lucida Grande"/>
      <w:sz w:val="18"/>
      <w:szCs w:val="18"/>
    </w:rPr>
  </w:style>
  <w:style w:type="paragraph" w:styleId="Header">
    <w:name w:val="header"/>
    <w:basedOn w:val="Normal"/>
    <w:link w:val="HeaderChar"/>
    <w:uiPriority w:val="99"/>
    <w:unhideWhenUsed/>
    <w:rsid w:val="0042355C"/>
    <w:pPr>
      <w:tabs>
        <w:tab w:val="center" w:pos="4320"/>
        <w:tab w:val="right" w:pos="8640"/>
      </w:tabs>
      <w:spacing w:line="240" w:lineRule="auto"/>
    </w:pPr>
  </w:style>
  <w:style w:type="character" w:customStyle="1" w:styleId="HeaderChar">
    <w:name w:val="Header Char"/>
    <w:basedOn w:val="DefaultParagraphFont"/>
    <w:link w:val="Header"/>
    <w:uiPriority w:val="99"/>
    <w:rsid w:val="0042355C"/>
  </w:style>
  <w:style w:type="paragraph" w:styleId="Footer">
    <w:name w:val="footer"/>
    <w:basedOn w:val="Normal"/>
    <w:link w:val="FooterChar"/>
    <w:uiPriority w:val="99"/>
    <w:unhideWhenUsed/>
    <w:rsid w:val="0042355C"/>
    <w:pPr>
      <w:tabs>
        <w:tab w:val="center" w:pos="4320"/>
        <w:tab w:val="right" w:pos="8640"/>
      </w:tabs>
      <w:spacing w:line="240" w:lineRule="auto"/>
    </w:pPr>
  </w:style>
  <w:style w:type="character" w:customStyle="1" w:styleId="FooterChar">
    <w:name w:val="Footer Char"/>
    <w:basedOn w:val="DefaultParagraphFont"/>
    <w:link w:val="Footer"/>
    <w:uiPriority w:val="99"/>
    <w:rsid w:val="0042355C"/>
  </w:style>
  <w:style w:type="character" w:styleId="Hyperlink">
    <w:name w:val="Hyperlink"/>
    <w:basedOn w:val="DefaultParagraphFont"/>
    <w:uiPriority w:val="99"/>
    <w:unhideWhenUsed/>
    <w:rsid w:val="00437D54"/>
    <w:rPr>
      <w:color w:val="0000FF" w:themeColor="hyperlink"/>
      <w:u w:val="single"/>
    </w:rPr>
  </w:style>
  <w:style w:type="character" w:styleId="FollowedHyperlink">
    <w:name w:val="FollowedHyperlink"/>
    <w:basedOn w:val="DefaultParagraphFont"/>
    <w:uiPriority w:val="99"/>
    <w:semiHidden/>
    <w:unhideWhenUsed/>
    <w:rsid w:val="00437D5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2355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55C"/>
    <w:rPr>
      <w:rFonts w:ascii="Lucida Grande" w:hAnsi="Lucida Grande" w:cs="Lucida Grande"/>
      <w:sz w:val="18"/>
      <w:szCs w:val="18"/>
    </w:rPr>
  </w:style>
  <w:style w:type="paragraph" w:styleId="Header">
    <w:name w:val="header"/>
    <w:basedOn w:val="Normal"/>
    <w:link w:val="HeaderChar"/>
    <w:uiPriority w:val="99"/>
    <w:unhideWhenUsed/>
    <w:rsid w:val="0042355C"/>
    <w:pPr>
      <w:tabs>
        <w:tab w:val="center" w:pos="4320"/>
        <w:tab w:val="right" w:pos="8640"/>
      </w:tabs>
      <w:spacing w:line="240" w:lineRule="auto"/>
    </w:pPr>
  </w:style>
  <w:style w:type="character" w:customStyle="1" w:styleId="HeaderChar">
    <w:name w:val="Header Char"/>
    <w:basedOn w:val="DefaultParagraphFont"/>
    <w:link w:val="Header"/>
    <w:uiPriority w:val="99"/>
    <w:rsid w:val="0042355C"/>
  </w:style>
  <w:style w:type="paragraph" w:styleId="Footer">
    <w:name w:val="footer"/>
    <w:basedOn w:val="Normal"/>
    <w:link w:val="FooterChar"/>
    <w:uiPriority w:val="99"/>
    <w:unhideWhenUsed/>
    <w:rsid w:val="0042355C"/>
    <w:pPr>
      <w:tabs>
        <w:tab w:val="center" w:pos="4320"/>
        <w:tab w:val="right" w:pos="8640"/>
      </w:tabs>
      <w:spacing w:line="240" w:lineRule="auto"/>
    </w:pPr>
  </w:style>
  <w:style w:type="character" w:customStyle="1" w:styleId="FooterChar">
    <w:name w:val="Footer Char"/>
    <w:basedOn w:val="DefaultParagraphFont"/>
    <w:link w:val="Footer"/>
    <w:uiPriority w:val="99"/>
    <w:rsid w:val="0042355C"/>
  </w:style>
  <w:style w:type="character" w:styleId="Hyperlink">
    <w:name w:val="Hyperlink"/>
    <w:basedOn w:val="DefaultParagraphFont"/>
    <w:uiPriority w:val="99"/>
    <w:unhideWhenUsed/>
    <w:rsid w:val="00437D54"/>
    <w:rPr>
      <w:color w:val="0000FF" w:themeColor="hyperlink"/>
      <w:u w:val="single"/>
    </w:rPr>
  </w:style>
  <w:style w:type="character" w:styleId="FollowedHyperlink">
    <w:name w:val="FollowedHyperlink"/>
    <w:basedOn w:val="DefaultParagraphFont"/>
    <w:uiPriority w:val="99"/>
    <w:semiHidden/>
    <w:unhideWhenUsed/>
    <w:rsid w:val="00437D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wba.org/Default.aspx?pid=100688&amp;tabindex=4&amp;tabid=6150" TargetMode="External"/><Relationship Id="rId9" Type="http://schemas.openxmlformats.org/officeDocument/2006/relationships/hyperlink" Target="mailto:TRAVEL.COMMISSIONER@KWBA.ORG?subject=Travel%20Commitment%20Letter"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514</Words>
  <Characters>2932</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Nigro</dc:creator>
  <cp:lastModifiedBy>Manny Rivera</cp:lastModifiedBy>
  <cp:revision>3</cp:revision>
  <cp:lastPrinted>2018-10-02T16:46:00Z</cp:lastPrinted>
  <dcterms:created xsi:type="dcterms:W3CDTF">2018-10-02T17:08:00Z</dcterms:created>
  <dcterms:modified xsi:type="dcterms:W3CDTF">2018-10-22T15:14:00Z</dcterms:modified>
</cp:coreProperties>
</file>